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80" w:before="0" w:line="264" w:lineRule="auto"/>
        <w:jc w:val="both"/>
        <w:rPr>
          <w:color w:val="333333"/>
          <w:sz w:val="46"/>
          <w:szCs w:val="46"/>
        </w:rPr>
      </w:pPr>
      <w:bookmarkStart w:colFirst="0" w:colLast="0" w:name="_vqud9ulekksc" w:id="0"/>
      <w:bookmarkEnd w:id="0"/>
      <w:r w:rsidDel="00000000" w:rsidR="00000000" w:rsidRPr="00000000">
        <w:rPr>
          <w:color w:val="333333"/>
          <w:sz w:val="46"/>
          <w:szCs w:val="46"/>
          <w:rtl w:val="0"/>
        </w:rPr>
        <w:t xml:space="preserve">Frühstücksei Woche 50:</w:t>
        <w:br w:type="textWrapping"/>
        <w:t xml:space="preserve">Buchstabieralphabet</w:t>
      </w:r>
    </w:p>
    <w:p w:rsidR="00000000" w:rsidDel="00000000" w:rsidP="00000000" w:rsidRDefault="00000000" w:rsidRPr="00000000" w14:paraId="00000002">
      <w:pPr>
        <w:pStyle w:val="Heading1"/>
        <w:keepNext w:val="0"/>
        <w:keepLines w:val="0"/>
        <w:shd w:fill="ffffff" w:val="clear"/>
        <w:spacing w:after="280" w:before="0" w:line="264" w:lineRule="auto"/>
        <w:jc w:val="both"/>
        <w:rPr>
          <w:color w:val="00909e"/>
          <w:sz w:val="20"/>
          <w:szCs w:val="20"/>
          <w:highlight w:val="white"/>
        </w:rPr>
      </w:pPr>
      <w:bookmarkStart w:colFirst="0" w:colLast="0" w:name="_5uim9n2m26iu" w:id="1"/>
      <w:bookmarkEnd w:id="1"/>
      <w:hyperlink r:id="rId6">
        <w:r w:rsidDel="00000000" w:rsidR="00000000" w:rsidRPr="00000000">
          <w:rPr>
            <w:color w:val="00909e"/>
            <w:sz w:val="20"/>
            <w:szCs w:val="20"/>
            <w:highlight w:val="white"/>
            <w:rtl w:val="0"/>
          </w:rPr>
          <w:t xml:space="preserve">Frühstücksei</w:t>
        </w:r>
      </w:hyperlink>
      <w:r w:rsidDel="00000000" w:rsidR="00000000" w:rsidRPr="00000000">
        <w:rPr>
          <w:color w:val="333333"/>
          <w:sz w:val="20"/>
          <w:szCs w:val="20"/>
          <w:highlight w:val="white"/>
          <w:rtl w:val="0"/>
        </w:rPr>
        <w:t xml:space="preserve"> - 9. Dezember 2020 - Auteur: </w:t>
      </w:r>
      <w:hyperlink r:id="rId7">
        <w:r w:rsidDel="00000000" w:rsidR="00000000" w:rsidRPr="00000000">
          <w:rPr>
            <w:color w:val="00909e"/>
            <w:sz w:val="20"/>
            <w:szCs w:val="20"/>
            <w:highlight w:val="white"/>
            <w:rtl w:val="0"/>
          </w:rPr>
          <w:t xml:space="preserve">Onderwijsafdeling</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357491</wp:posOffset>
            </wp:positionV>
            <wp:extent cx="2680970" cy="178582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680970" cy="1785829"/>
                    </a:xfrm>
                    <a:prstGeom prst="rect"/>
                    <a:ln/>
                  </pic:spPr>
                </pic:pic>
              </a:graphicData>
            </a:graphic>
          </wp:anchor>
        </w:drawing>
      </w:r>
    </w:p>
    <w:p w:rsidR="00000000" w:rsidDel="00000000" w:rsidP="00000000" w:rsidRDefault="00000000" w:rsidRPr="00000000" w14:paraId="00000003">
      <w:pPr>
        <w:jc w:val="both"/>
        <w:rPr/>
      </w:pPr>
      <w:r w:rsidDel="00000000" w:rsidR="00000000" w:rsidRPr="00000000">
        <w:rPr>
          <w:rtl w:val="0"/>
        </w:rPr>
        <w:t xml:space="preserve">A wie …, B wie ...! Beim Buchstabieren von Namen oder schwierigen Wörtern hilft das Telefonalphabet, um sich besser verständigen (communiceren) zu können. In den </w:t>
      </w:r>
      <w:r w:rsidDel="00000000" w:rsidR="00000000" w:rsidRPr="00000000">
        <w:rPr>
          <w:rtl w:val="0"/>
        </w:rPr>
        <w:t xml:space="preserve">Dreißigerjahren</w:t>
      </w:r>
      <w:r w:rsidDel="00000000" w:rsidR="00000000" w:rsidRPr="00000000">
        <w:rPr>
          <w:rtl w:val="0"/>
        </w:rPr>
        <w:t xml:space="preserve"> hatten die Nazis jüdische Namen von der Liste gestrichen. Im Herbst 2021 soll die Buchstabiertafel deshalb reformiert (hervormt) werden.</w:t>
      </w:r>
    </w:p>
    <w:p w:rsidR="00000000" w:rsidDel="00000000" w:rsidP="00000000" w:rsidRDefault="00000000" w:rsidRPr="00000000" w14:paraId="00000004">
      <w:pPr>
        <w:spacing w:line="276" w:lineRule="auto"/>
        <w:jc w:val="both"/>
        <w:rPr>
          <w:sz w:val="14"/>
          <w:szCs w:val="14"/>
        </w:rPr>
      </w:pPr>
      <w:r w:rsidDel="00000000" w:rsidR="00000000" w:rsidRPr="00000000">
        <w:rPr>
          <w:rtl w:val="0"/>
        </w:rPr>
      </w:r>
    </w:p>
    <w:p w:rsidR="00000000" w:rsidDel="00000000" w:rsidP="00000000" w:rsidRDefault="00000000" w:rsidRPr="00000000" w14:paraId="00000005">
      <w:pPr>
        <w:spacing w:line="276" w:lineRule="auto"/>
        <w:jc w:val="both"/>
        <w:rPr>
          <w:sz w:val="16"/>
          <w:szCs w:val="16"/>
        </w:rPr>
      </w:pPr>
      <w:r w:rsidDel="00000000" w:rsidR="00000000" w:rsidRPr="00000000">
        <w:rPr>
          <w:sz w:val="16"/>
          <w:szCs w:val="16"/>
          <w:rtl w:val="0"/>
        </w:rPr>
        <w:t xml:space="preserve">(Quelle: pixabay/Michael Schwarzenberger)</w:t>
      </w:r>
    </w:p>
    <w:p w:rsidR="00000000" w:rsidDel="00000000" w:rsidP="00000000" w:rsidRDefault="00000000" w:rsidRPr="00000000" w14:paraId="00000006">
      <w:pPr>
        <w:jc w:val="both"/>
        <w:rPr>
          <w:sz w:val="18"/>
          <w:szCs w:val="18"/>
        </w:rPr>
      </w:pPr>
      <w:r w:rsidDel="00000000" w:rsidR="00000000" w:rsidRPr="00000000">
        <w:rPr>
          <w:rtl w:val="0"/>
        </w:rPr>
      </w:r>
    </w:p>
    <w:p w:rsidR="00000000" w:rsidDel="00000000" w:rsidP="00000000" w:rsidRDefault="00000000" w:rsidRPr="00000000" w14:paraId="00000007">
      <w:pPr>
        <w:jc w:val="both"/>
        <w:rPr>
          <w:sz w:val="18"/>
          <w:szCs w:val="18"/>
        </w:rPr>
      </w:pPr>
      <w:r w:rsidDel="00000000" w:rsidR="00000000" w:rsidRPr="00000000">
        <w:rPr>
          <w:rtl w:val="0"/>
        </w:rPr>
      </w:r>
    </w:p>
    <w:p w:rsidR="00000000" w:rsidDel="00000000" w:rsidP="00000000" w:rsidRDefault="00000000" w:rsidRPr="00000000" w14:paraId="00000008">
      <w:pPr>
        <w:jc w:val="both"/>
        <w:rPr>
          <w:sz w:val="18"/>
          <w:szCs w:val="18"/>
        </w:rPr>
      </w:pPr>
      <w:r w:rsidDel="00000000" w:rsidR="00000000" w:rsidRPr="00000000">
        <w:rPr>
          <w:rtl w:val="0"/>
        </w:rPr>
      </w:r>
    </w:p>
    <w:p w:rsidR="00000000" w:rsidDel="00000000" w:rsidP="00000000" w:rsidRDefault="00000000" w:rsidRPr="00000000" w14:paraId="00000009">
      <w:pPr>
        <w:spacing w:line="276" w:lineRule="auto"/>
        <w:jc w:val="both"/>
        <w:rPr>
          <w:b w:val="1"/>
          <w:sz w:val="28"/>
          <w:szCs w:val="28"/>
        </w:rPr>
      </w:pPr>
      <w:r w:rsidDel="00000000" w:rsidR="00000000" w:rsidRPr="00000000">
        <w:rPr>
          <w:b w:val="1"/>
          <w:sz w:val="28"/>
          <w:szCs w:val="28"/>
          <w:rtl w:val="0"/>
        </w:rPr>
        <w:t xml:space="preserve">1. Wie funktioniert eigentlich das Buchstabieralphabet?</w:t>
      </w:r>
    </w:p>
    <w:p w:rsidR="00000000" w:rsidDel="00000000" w:rsidP="00000000" w:rsidRDefault="00000000" w:rsidRPr="00000000" w14:paraId="0000000A">
      <w:pPr>
        <w:spacing w:line="276" w:lineRule="auto"/>
        <w:jc w:val="both"/>
        <w:rPr>
          <w:b w:val="1"/>
          <w:sz w:val="28"/>
          <w:szCs w:val="28"/>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Lest den folgenden Text über das Buchstabieralphabet und setzt dabei die unten stehenden Wörter richtig in die Lücken ein: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pBdr>
          <w:top w:color="000000" w:space="0" w:sz="8" w:val="single"/>
          <w:left w:color="000000" w:space="0" w:sz="8" w:val="single"/>
          <w:bottom w:color="000000" w:space="0" w:sz="8" w:val="single"/>
          <w:right w:color="000000" w:space="0" w:sz="8" w:val="single"/>
        </w:pBdr>
        <w:jc w:val="both"/>
        <w:rPr/>
      </w:pPr>
      <w:r w:rsidDel="00000000" w:rsidR="00000000" w:rsidRPr="00000000">
        <w:rPr>
          <w:rtl w:val="0"/>
        </w:rPr>
        <w:t xml:space="preserve">heißt, Kaufmann, reformieren, Telefonalphabet, jeden, Emil, Herbst, Schule, Nationalsozialismus, neue, Wörter</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i w:val="1"/>
        </w:rPr>
      </w:pPr>
      <w:r w:rsidDel="00000000" w:rsidR="00000000" w:rsidRPr="00000000">
        <w:rPr>
          <w:i w:val="1"/>
          <w:rtl w:val="0"/>
        </w:rPr>
        <w:t xml:space="preserve">Das Buchstabieralphabet (auch: Buchstabiertafel, </w:t>
      </w:r>
      <w:r w:rsidDel="00000000" w:rsidR="00000000" w:rsidRPr="00000000">
        <w:rPr>
          <w:b w:val="1"/>
          <w:i w:val="1"/>
          <w:u w:val="single"/>
          <w:rtl w:val="0"/>
        </w:rPr>
        <w:t xml:space="preserve">_________</w:t>
      </w:r>
      <w:r w:rsidDel="00000000" w:rsidR="00000000" w:rsidRPr="00000000">
        <w:rPr>
          <w:i w:val="1"/>
          <w:rtl w:val="0"/>
        </w:rPr>
        <w:t xml:space="preserve">) hilft beim Buchstabieren. Nicht nur ihr, auch die Deutschen verstehen nicht alle </w:t>
      </w:r>
      <w:r w:rsidDel="00000000" w:rsidR="00000000" w:rsidRPr="00000000">
        <w:rPr>
          <w:b w:val="1"/>
          <w:i w:val="1"/>
          <w:u w:val="single"/>
          <w:rtl w:val="0"/>
        </w:rPr>
        <w:t xml:space="preserve">_________</w:t>
      </w:r>
      <w:r w:rsidDel="00000000" w:rsidR="00000000" w:rsidRPr="00000000">
        <w:rPr>
          <w:i w:val="1"/>
          <w:rtl w:val="0"/>
        </w:rPr>
        <w:t xml:space="preserve">. Deutsch ist auch nicht immer einfach. Person A hört etwas anderes als Person B sagt. Aus diesem Grund gibt es das Buchstabieralphabet. Für </w:t>
      </w:r>
      <w:r w:rsidDel="00000000" w:rsidR="00000000" w:rsidRPr="00000000">
        <w:rPr>
          <w:b w:val="1"/>
          <w:i w:val="1"/>
          <w:u w:val="single"/>
          <w:rtl w:val="0"/>
        </w:rPr>
        <w:t xml:space="preserve">_________</w:t>
      </w:r>
      <w:r w:rsidDel="00000000" w:rsidR="00000000" w:rsidRPr="00000000">
        <w:rPr>
          <w:i w:val="1"/>
          <w:rtl w:val="0"/>
        </w:rPr>
        <w:t xml:space="preserve"> Buchstaben gibt es im Deutschen ein festgelegtes Wort. So sagt man zum Beispiel “A wie Anton” oder “B wie Berta” und so weiter.</w:t>
      </w:r>
    </w:p>
    <w:p w:rsidR="00000000" w:rsidDel="00000000" w:rsidP="00000000" w:rsidRDefault="00000000" w:rsidRPr="00000000" w14:paraId="00000010">
      <w:pPr>
        <w:pBdr>
          <w:top w:color="auto" w:space="0" w:sz="0" w:val="none"/>
          <w:left w:color="auto" w:space="0" w:sz="0" w:val="none"/>
          <w:bottom w:color="auto" w:space="12" w:sz="0" w:val="none"/>
          <w:right w:color="auto" w:space="0" w:sz="0" w:val="none"/>
        </w:pBdr>
        <w:spacing w:line="276" w:lineRule="auto"/>
        <w:jc w:val="both"/>
        <w:rPr>
          <w:i w:val="1"/>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12" w:sz="0" w:val="none"/>
          <w:right w:color="auto" w:space="0" w:sz="0" w:val="none"/>
        </w:pBdr>
        <w:spacing w:line="276" w:lineRule="auto"/>
        <w:jc w:val="both"/>
        <w:rPr>
          <w:i w:val="1"/>
        </w:rPr>
      </w:pPr>
      <w:r w:rsidDel="00000000" w:rsidR="00000000" w:rsidRPr="00000000">
        <w:rPr>
          <w:i w:val="1"/>
          <w:rtl w:val="0"/>
        </w:rPr>
        <w:t xml:space="preserve">Wenn du zum Beispiel Marika </w:t>
      </w:r>
      <w:r w:rsidDel="00000000" w:rsidR="00000000" w:rsidRPr="00000000">
        <w:rPr>
          <w:b w:val="1"/>
          <w:i w:val="1"/>
          <w:u w:val="single"/>
          <w:rtl w:val="0"/>
        </w:rPr>
        <w:t xml:space="preserve">_________</w:t>
      </w:r>
      <w:r w:rsidDel="00000000" w:rsidR="00000000" w:rsidRPr="00000000">
        <w:rPr>
          <w:i w:val="1"/>
          <w:rtl w:val="0"/>
        </w:rPr>
        <w:t xml:space="preserve">, kannst du sagen: „Mein Name ist Marika. Ich buchstabiere: M wie Martha, A wie Anton, R wie Richard, I wie Ida,  K wie Kaufmann, A wie Anton“.</w:t>
      </w:r>
    </w:p>
    <w:p w:rsidR="00000000" w:rsidDel="00000000" w:rsidP="00000000" w:rsidRDefault="00000000" w:rsidRPr="00000000" w14:paraId="00000012">
      <w:pPr>
        <w:spacing w:line="240" w:lineRule="auto"/>
        <w:jc w:val="both"/>
        <w:rPr>
          <w:i w:val="1"/>
          <w:u w:val="single"/>
        </w:rPr>
      </w:pPr>
      <w:r w:rsidDel="00000000" w:rsidR="00000000" w:rsidRPr="00000000">
        <w:rPr>
          <w:i w:val="1"/>
          <w:u w:val="single"/>
          <w:rtl w:val="0"/>
        </w:rPr>
        <w:t xml:space="preserve">Aktuell schaut das Buchstabieralphabet noch so aus:</w:t>
      </w:r>
    </w:p>
    <w:p w:rsidR="00000000" w:rsidDel="00000000" w:rsidP="00000000" w:rsidRDefault="00000000" w:rsidRPr="00000000" w14:paraId="00000013">
      <w:pPr>
        <w:spacing w:line="240" w:lineRule="auto"/>
        <w:jc w:val="both"/>
        <w:rPr>
          <w:i w:val="1"/>
        </w:rPr>
      </w:pPr>
      <w:r w:rsidDel="00000000" w:rsidR="00000000" w:rsidRPr="00000000">
        <w:rPr>
          <w:rtl w:val="0"/>
        </w:rPr>
      </w:r>
    </w:p>
    <w:p w:rsidR="00000000" w:rsidDel="00000000" w:rsidP="00000000" w:rsidRDefault="00000000" w:rsidRPr="00000000" w14:paraId="00000014">
      <w:pPr>
        <w:spacing w:line="240" w:lineRule="auto"/>
        <w:jc w:val="both"/>
        <w:rPr>
          <w:i w:val="1"/>
        </w:rPr>
      </w:pPr>
      <w:r w:rsidDel="00000000" w:rsidR="00000000" w:rsidRPr="00000000">
        <w:rPr>
          <w:i w:val="1"/>
          <w:rtl w:val="0"/>
        </w:rPr>
        <w:t xml:space="preserve">     </w:t>
      </w:r>
      <w:r w:rsidDel="00000000" w:rsidR="00000000" w:rsidRPr="00000000">
        <w:rPr>
          <w:i w:val="1"/>
          <w:rtl w:val="0"/>
        </w:rPr>
        <w:t xml:space="preserve"> </w:t>
      </w:r>
    </w:p>
    <w:p w:rsidR="00000000" w:rsidDel="00000000" w:rsidP="00000000" w:rsidRDefault="00000000" w:rsidRPr="00000000" w14:paraId="00000015">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A: Anton</w:t>
      </w:r>
    </w:p>
    <w:p w:rsidR="00000000" w:rsidDel="00000000" w:rsidP="00000000" w:rsidRDefault="00000000" w:rsidRPr="00000000" w14:paraId="00000016">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Ä: Ärger</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B: Berta</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C: Cäsar</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Ch: Charlotte</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D: Dora</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E: </w:t>
      </w:r>
      <w:r w:rsidDel="00000000" w:rsidR="00000000" w:rsidRPr="00000000">
        <w:rPr>
          <w:b w:val="1"/>
          <w:i w:val="1"/>
          <w:u w:val="single"/>
          <w:rtl w:val="0"/>
        </w:rPr>
        <w:t xml:space="preserve">_________</w:t>
      </w:r>
      <w:r w:rsidDel="00000000" w:rsidR="00000000" w:rsidRPr="00000000">
        <w:rPr>
          <w:rtl w:val="0"/>
        </w:rPr>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F: Friedrich</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G: Gustav</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H: Heinrich</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I: Ida</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J: Julius</w:t>
      </w:r>
    </w:p>
    <w:p w:rsidR="00000000" w:rsidDel="00000000" w:rsidP="00000000" w:rsidRDefault="00000000" w:rsidRPr="00000000" w14:paraId="00000021">
      <w:pPr>
        <w:keepNext w:val="0"/>
        <w:keepLines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before="0" w:line="240" w:lineRule="auto"/>
        <w:ind w:left="720" w:right="0" w:hanging="360"/>
        <w:jc w:val="left"/>
        <w:rPr>
          <w:i w:val="1"/>
        </w:rPr>
      </w:pPr>
      <w:r w:rsidDel="00000000" w:rsidR="00000000" w:rsidRPr="00000000">
        <w:rPr>
          <w:i w:val="1"/>
          <w:rtl w:val="0"/>
        </w:rPr>
        <w:t xml:space="preserve">K: </w:t>
      </w:r>
      <w:r w:rsidDel="00000000" w:rsidR="00000000" w:rsidRPr="00000000">
        <w:rPr>
          <w:b w:val="1"/>
          <w:i w:val="1"/>
          <w:u w:val="single"/>
          <w:rtl w:val="0"/>
        </w:rPr>
        <w:t xml:space="preserve">_________</w:t>
      </w:r>
      <w:r w:rsidDel="00000000" w:rsidR="00000000" w:rsidRPr="00000000">
        <w:rPr>
          <w:rtl w:val="0"/>
        </w:rPr>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L: Ludwig</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M: Martha</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N: Nordpol</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O: Otto</w:t>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Ö: Ökonom</w:t>
      </w:r>
    </w:p>
    <w:p w:rsidR="00000000" w:rsidDel="00000000" w:rsidP="00000000" w:rsidRDefault="00000000" w:rsidRPr="00000000" w14:paraId="00000027">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P: Paula</w:t>
      </w:r>
    </w:p>
    <w:p w:rsidR="00000000" w:rsidDel="00000000" w:rsidP="00000000" w:rsidRDefault="00000000" w:rsidRPr="00000000" w14:paraId="00000028">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Q: Quelle</w:t>
      </w:r>
    </w:p>
    <w:p w:rsidR="00000000" w:rsidDel="00000000" w:rsidP="00000000" w:rsidRDefault="00000000" w:rsidRPr="00000000" w14:paraId="00000029">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R: Richard</w:t>
      </w:r>
    </w:p>
    <w:p w:rsidR="00000000" w:rsidDel="00000000" w:rsidP="00000000" w:rsidRDefault="00000000" w:rsidRPr="00000000" w14:paraId="0000002A">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S: Samuel</w:t>
      </w:r>
    </w:p>
    <w:p w:rsidR="00000000" w:rsidDel="00000000" w:rsidP="00000000" w:rsidRDefault="00000000" w:rsidRPr="00000000" w14:paraId="0000002B">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Sch: </w:t>
      </w:r>
      <w:r w:rsidDel="00000000" w:rsidR="00000000" w:rsidRPr="00000000">
        <w:rPr>
          <w:b w:val="1"/>
          <w:i w:val="1"/>
          <w:u w:val="single"/>
          <w:rtl w:val="0"/>
        </w:rPr>
        <w:t xml:space="preserve">_________</w:t>
      </w:r>
      <w:r w:rsidDel="00000000" w:rsidR="00000000" w:rsidRPr="00000000">
        <w:rPr>
          <w:rtl w:val="0"/>
        </w:rPr>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ß: Eszett</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T: Theodor</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U: Ulrich</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Ü: Übermut</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V: Viktor</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W: Wilhelm</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X: Xanthippe</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Y: Ypsilon</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rPr>
          <w:i w:val="1"/>
        </w:rPr>
      </w:pPr>
      <w:r w:rsidDel="00000000" w:rsidR="00000000" w:rsidRPr="00000000">
        <w:rPr>
          <w:i w:val="1"/>
          <w:rtl w:val="0"/>
        </w:rPr>
        <w:t xml:space="preserve">Z: Zacharias</w:t>
      </w:r>
      <w:r w:rsidDel="00000000" w:rsidR="00000000" w:rsidRPr="00000000">
        <w:rPr>
          <w:rtl w:val="0"/>
        </w:rPr>
      </w:r>
    </w:p>
    <w:p w:rsidR="00000000" w:rsidDel="00000000" w:rsidP="00000000" w:rsidRDefault="00000000" w:rsidRPr="00000000" w14:paraId="00000035">
      <w:pPr>
        <w:spacing w:line="240" w:lineRule="auto"/>
        <w:jc w:val="both"/>
        <w:rPr>
          <w:i w:val="1"/>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1"/>
        </w:rPr>
      </w:pPr>
      <w:r w:rsidDel="00000000" w:rsidR="00000000" w:rsidRPr="00000000">
        <w:rPr>
          <w:i w:val="1"/>
          <w:rtl w:val="0"/>
        </w:rPr>
        <w:t xml:space="preserve">Dieses Buchstabieralphabet gilt seit 1934. Man hat zur Zeit des </w:t>
      </w:r>
      <w:r w:rsidDel="00000000" w:rsidR="00000000" w:rsidRPr="00000000">
        <w:rPr>
          <w:b w:val="1"/>
          <w:i w:val="1"/>
          <w:u w:val="single"/>
          <w:rtl w:val="0"/>
        </w:rPr>
        <w:t xml:space="preserve">_________</w:t>
      </w:r>
      <w:r w:rsidDel="00000000" w:rsidR="00000000" w:rsidRPr="00000000">
        <w:rPr>
          <w:i w:val="1"/>
          <w:rtl w:val="0"/>
        </w:rPr>
        <w:t xml:space="preserve"> jüdische Namen gestrichen. So wurde aus dem jüdischen “Nathan” ein “N wie Nordpol”. In den 80er-Jahren wurde die Tafel etwas erneuert. Ab </w:t>
      </w:r>
      <w:r w:rsidDel="00000000" w:rsidR="00000000" w:rsidRPr="00000000">
        <w:rPr>
          <w:b w:val="1"/>
          <w:i w:val="1"/>
          <w:u w:val="single"/>
          <w:rtl w:val="0"/>
        </w:rPr>
        <w:t xml:space="preserve">_________</w:t>
      </w:r>
      <w:r w:rsidDel="00000000" w:rsidR="00000000" w:rsidRPr="00000000">
        <w:rPr>
          <w:i w:val="1"/>
          <w:rtl w:val="0"/>
        </w:rPr>
        <w:t xml:space="preserve"> 2021 will das</w:t>
      </w:r>
      <w:hyperlink r:id="rId9">
        <w:r w:rsidDel="00000000" w:rsidR="00000000" w:rsidRPr="00000000">
          <w:rPr>
            <w:i w:val="1"/>
            <w:rtl w:val="0"/>
          </w:rPr>
          <w:t xml:space="preserve"> Deutsche Institut für Normung e.V.</w:t>
        </w:r>
      </w:hyperlink>
      <w:r w:rsidDel="00000000" w:rsidR="00000000" w:rsidRPr="00000000">
        <w:rPr>
          <w:i w:val="1"/>
          <w:rtl w:val="0"/>
        </w:rPr>
        <w:t xml:space="preserve"> (DIN)</w:t>
      </w:r>
      <w:r w:rsidDel="00000000" w:rsidR="00000000" w:rsidRPr="00000000">
        <w:rPr>
          <w:i w:val="1"/>
          <w:rtl w:val="0"/>
        </w:rPr>
        <w:t xml:space="preserve"> die Buchstabiertafel nun </w:t>
      </w:r>
      <w:r w:rsidDel="00000000" w:rsidR="00000000" w:rsidRPr="00000000">
        <w:rPr>
          <w:b w:val="1"/>
          <w:i w:val="1"/>
          <w:u w:val="single"/>
          <w:rtl w:val="0"/>
        </w:rPr>
        <w:t xml:space="preserve">_________</w:t>
      </w:r>
      <w:r w:rsidDel="00000000" w:rsidR="00000000" w:rsidRPr="00000000">
        <w:rPr>
          <w:i w:val="1"/>
          <w:rtl w:val="0"/>
        </w:rPr>
        <w:t xml:space="preserve">. Im Jahr 2020 wird es dann eine </w:t>
      </w:r>
      <w:r w:rsidDel="00000000" w:rsidR="00000000" w:rsidRPr="00000000">
        <w:rPr>
          <w:b w:val="1"/>
          <w:i w:val="1"/>
          <w:u w:val="single"/>
          <w:rtl w:val="0"/>
        </w:rPr>
        <w:t xml:space="preserve">_________</w:t>
      </w:r>
      <w:r w:rsidDel="00000000" w:rsidR="00000000" w:rsidRPr="00000000">
        <w:rPr>
          <w:i w:val="1"/>
          <w:rtl w:val="0"/>
        </w:rPr>
        <w:t xml:space="preserve"> offizielle Tafel geben.</w:t>
      </w:r>
    </w:p>
    <w:p w:rsidR="00000000" w:rsidDel="00000000" w:rsidP="00000000" w:rsidRDefault="00000000" w:rsidRPr="00000000" w14:paraId="00000037">
      <w:pPr>
        <w:spacing w:line="276" w:lineRule="auto"/>
        <w:jc w:val="both"/>
        <w:rPr/>
      </w:pPr>
      <w:r w:rsidDel="00000000" w:rsidR="00000000" w:rsidRPr="00000000">
        <w:rPr>
          <w:rtl w:val="0"/>
        </w:rPr>
      </w:r>
    </w:p>
    <w:p w:rsidR="00000000" w:rsidDel="00000000" w:rsidP="00000000" w:rsidRDefault="00000000" w:rsidRPr="00000000" w14:paraId="00000038">
      <w:pPr>
        <w:spacing w:line="276" w:lineRule="auto"/>
        <w:jc w:val="both"/>
        <w:rPr/>
      </w:pPr>
      <w:r w:rsidDel="00000000" w:rsidR="00000000" w:rsidRPr="00000000">
        <w:rPr>
          <w:rtl w:val="0"/>
        </w:rPr>
      </w:r>
    </w:p>
    <w:p w:rsidR="00000000" w:rsidDel="00000000" w:rsidP="00000000" w:rsidRDefault="00000000" w:rsidRPr="00000000" w14:paraId="00000039">
      <w:pPr>
        <w:spacing w:line="276" w:lineRule="auto"/>
        <w:jc w:val="both"/>
        <w:rPr>
          <w:b w:val="1"/>
          <w:sz w:val="28"/>
          <w:szCs w:val="28"/>
        </w:rPr>
      </w:pPr>
      <w:r w:rsidDel="00000000" w:rsidR="00000000" w:rsidRPr="00000000">
        <w:rPr>
          <w:b w:val="1"/>
          <w:sz w:val="28"/>
          <w:szCs w:val="28"/>
          <w:rtl w:val="0"/>
        </w:rPr>
        <w:t xml:space="preserve">2. Vornamen oder Orte?</w:t>
      </w:r>
    </w:p>
    <w:p w:rsidR="00000000" w:rsidDel="00000000" w:rsidP="00000000" w:rsidRDefault="00000000" w:rsidRPr="00000000" w14:paraId="0000003A">
      <w:pPr>
        <w:spacing w:line="276" w:lineRule="auto"/>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255408</wp:posOffset>
            </wp:positionV>
            <wp:extent cx="1538288" cy="1083010"/>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538288" cy="1083010"/>
                    </a:xfrm>
                    <a:prstGeom prst="rect"/>
                    <a:ln/>
                  </pic:spPr>
                </pic:pic>
              </a:graphicData>
            </a:graphic>
          </wp:anchor>
        </w:drawing>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pPr>
      <w:r w:rsidDel="00000000" w:rsidR="00000000" w:rsidRPr="00000000">
        <w:rPr>
          <w:rtl w:val="0"/>
        </w:rPr>
        <w:t xml:space="preserve">Bisher wurden Vornamen für das Buchstabieralphabet genutzt. Viele Menschen finden aber, dass Namen von Migranten fehlen. Deshalb sollen nun für die neue Buchstabiertafel Städtenamen gefunden werden. </w:t>
      </w:r>
      <w:r w:rsidDel="00000000" w:rsidR="00000000" w:rsidRPr="00000000">
        <w:rPr>
          <w:rtl w:val="0"/>
        </w:rPr>
      </w:r>
    </w:p>
    <w:p w:rsidR="00000000" w:rsidDel="00000000" w:rsidP="00000000" w:rsidRDefault="00000000" w:rsidRPr="00000000" w14:paraId="0000003D">
      <w:pPr>
        <w:spacing w:line="276" w:lineRule="auto"/>
        <w:jc w:val="both"/>
        <w:rPr/>
      </w:pPr>
      <w:r w:rsidDel="00000000" w:rsidR="00000000" w:rsidRPr="00000000">
        <w:rPr>
          <w:rtl w:val="0"/>
        </w:rPr>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b w:val="1"/>
        </w:rPr>
      </w:pPr>
      <w:r w:rsidDel="00000000" w:rsidR="00000000" w:rsidRPr="00000000">
        <w:rPr>
          <w:rtl w:val="0"/>
        </w:rPr>
        <w:t xml:space="preserve">a)</w:t>
      </w:r>
      <w:r w:rsidDel="00000000" w:rsidR="00000000" w:rsidRPr="00000000">
        <w:rPr>
          <w:rtl w:val="0"/>
        </w:rPr>
      </w:r>
    </w:p>
    <w:p w:rsidR="00000000" w:rsidDel="00000000" w:rsidP="00000000" w:rsidRDefault="00000000" w:rsidRPr="00000000" w14:paraId="00000040">
      <w:pPr>
        <w:spacing w:line="276" w:lineRule="auto"/>
        <w:jc w:val="both"/>
        <w:rPr>
          <w:b w:val="1"/>
        </w:rPr>
      </w:pPr>
      <w:r w:rsidDel="00000000" w:rsidR="00000000" w:rsidRPr="00000000">
        <w:rPr>
          <w:rtl w:val="0"/>
        </w:rPr>
      </w:r>
    </w:p>
    <w:p w:rsidR="00000000" w:rsidDel="00000000" w:rsidP="00000000" w:rsidRDefault="00000000" w:rsidRPr="00000000" w14:paraId="00000041">
      <w:pPr>
        <w:numPr>
          <w:ilvl w:val="0"/>
          <w:numId w:val="2"/>
        </w:numPr>
        <w:spacing w:line="276" w:lineRule="auto"/>
        <w:ind w:left="720" w:hanging="360"/>
        <w:jc w:val="both"/>
      </w:pPr>
      <w:r w:rsidDel="00000000" w:rsidR="00000000" w:rsidRPr="00000000">
        <w:rPr>
          <w:rtl w:val="0"/>
        </w:rPr>
        <w:t xml:space="preserve">Wie viele deutsche Städte könnt ihr aufzählen?</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42">
      <w:pPr>
        <w:numPr>
          <w:ilvl w:val="0"/>
          <w:numId w:val="2"/>
        </w:numPr>
        <w:spacing w:line="276" w:lineRule="auto"/>
        <w:ind w:left="720" w:hanging="360"/>
        <w:jc w:val="both"/>
      </w:pPr>
      <w:r w:rsidDel="00000000" w:rsidR="00000000" w:rsidRPr="00000000">
        <w:rPr>
          <w:rtl w:val="0"/>
        </w:rPr>
        <w:t xml:space="preserve">Was haltet ihr von dieser Idee? Verwendet die folgenden Redemittel:</w:t>
      </w:r>
    </w:p>
    <w:p w:rsidR="00000000" w:rsidDel="00000000" w:rsidP="00000000" w:rsidRDefault="00000000" w:rsidRPr="00000000" w14:paraId="00000043">
      <w:pPr>
        <w:shd w:fill="ffffff" w:val="clear"/>
        <w:spacing w:after="160" w:line="276" w:lineRule="auto"/>
        <w:rPr/>
      </w:pPr>
      <w:r w:rsidDel="00000000" w:rsidR="00000000" w:rsidRPr="00000000">
        <w:rPr>
          <w:rtl w:val="0"/>
        </w:rPr>
      </w:r>
    </w:p>
    <w:p w:rsidR="00000000" w:rsidDel="00000000" w:rsidP="00000000" w:rsidRDefault="00000000" w:rsidRPr="00000000" w14:paraId="00000044">
      <w:pPr>
        <w:shd w:fill="ffffff" w:val="clear"/>
        <w:spacing w:after="160" w:line="276" w:lineRule="auto"/>
        <w:rPr>
          <w:b w:val="1"/>
        </w:rPr>
      </w:pPr>
      <w:r w:rsidDel="00000000" w:rsidR="00000000" w:rsidRPr="00000000">
        <w:rPr>
          <w:i w:val="1"/>
          <w:rtl w:val="0"/>
        </w:rPr>
        <w:t xml:space="preserve">Ich finde das gut/schlecht/wichtig/unwichtig/…, weil … </w:t>
      </w:r>
      <w:r w:rsidDel="00000000" w:rsidR="00000000" w:rsidRPr="00000000">
        <w:rPr>
          <w:rtl w:val="0"/>
        </w:rPr>
      </w:r>
    </w:p>
    <w:p w:rsidR="00000000" w:rsidDel="00000000" w:rsidP="00000000" w:rsidRDefault="00000000" w:rsidRPr="00000000" w14:paraId="00000045">
      <w:pPr>
        <w:shd w:fill="ffffff" w:val="clear"/>
        <w:spacing w:after="160" w:line="276" w:lineRule="auto"/>
        <w:rPr>
          <w:b w:val="1"/>
        </w:rPr>
      </w:pPr>
      <w:r w:rsidDel="00000000" w:rsidR="00000000" w:rsidRPr="00000000">
        <w:rPr>
          <w:rtl w:val="0"/>
        </w:rPr>
      </w:r>
    </w:p>
    <w:p w:rsidR="00000000" w:rsidDel="00000000" w:rsidP="00000000" w:rsidRDefault="00000000" w:rsidRPr="00000000" w14:paraId="00000046">
      <w:pPr>
        <w:shd w:fill="ffffff" w:val="clear"/>
        <w:spacing w:after="160" w:line="276" w:lineRule="auto"/>
        <w:rPr/>
      </w:pPr>
      <w:r w:rsidDel="00000000" w:rsidR="00000000" w:rsidRPr="00000000">
        <w:rPr>
          <w:rtl w:val="0"/>
        </w:rPr>
        <w:t xml:space="preserve">b)</w:t>
      </w:r>
    </w:p>
    <w:p w:rsidR="00000000" w:rsidDel="00000000" w:rsidP="00000000" w:rsidRDefault="00000000" w:rsidRPr="00000000" w14:paraId="00000047">
      <w:pPr>
        <w:spacing w:line="276" w:lineRule="auto"/>
        <w:jc w:val="both"/>
        <w:rPr/>
      </w:pPr>
      <w:r w:rsidDel="00000000" w:rsidR="00000000" w:rsidRPr="00000000">
        <w:rPr>
          <w:rtl w:val="0"/>
        </w:rPr>
      </w:r>
    </w:p>
    <w:p w:rsidR="00000000" w:rsidDel="00000000" w:rsidP="00000000" w:rsidRDefault="00000000" w:rsidRPr="00000000" w14:paraId="00000048">
      <w:pPr>
        <w:spacing w:line="276" w:lineRule="auto"/>
        <w:jc w:val="both"/>
        <w:rPr/>
      </w:pPr>
      <w:r w:rsidDel="00000000" w:rsidR="00000000" w:rsidRPr="00000000">
        <w:rPr>
          <w:rtl w:val="0"/>
        </w:rPr>
        <w:t xml:space="preserve">Ortsnamen für das neue Buchstabieralphabet zu nutzen, scheint eine gute Idee. Allerdings haben auch Orte oft merkwürdige Namen. In Österreich gibt einen Ort namens “Fucking” (sprich: Foeking) mit gut 100 Einwohnern. Oft wird sich über diesen zweideutigen Namen lustig gemacht. Den Bewohnern reicht es jetzt. Ab 2021 wird sich das Dorf in “Fugging” umbenennen. Schaut euch das folgende Video an und beantwortet dann die Fragen:</w:t>
      </w:r>
    </w:p>
    <w:p w:rsidR="00000000" w:rsidDel="00000000" w:rsidP="00000000" w:rsidRDefault="00000000" w:rsidRPr="00000000" w14:paraId="00000049">
      <w:pPr>
        <w:spacing w:line="276" w:lineRule="auto"/>
        <w:jc w:val="both"/>
        <w:rPr/>
      </w:pPr>
      <w:r w:rsidDel="00000000" w:rsidR="00000000" w:rsidRPr="00000000">
        <w:rPr>
          <w:rtl w:val="0"/>
        </w:rPr>
      </w:r>
    </w:p>
    <w:p w:rsidR="00000000" w:rsidDel="00000000" w:rsidP="00000000" w:rsidRDefault="00000000" w:rsidRPr="00000000" w14:paraId="0000004A">
      <w:pPr>
        <w:spacing w:line="276" w:lineRule="auto"/>
        <w:jc w:val="both"/>
        <w:rPr/>
      </w:pPr>
      <w:hyperlink r:id="rId11">
        <w:r w:rsidDel="00000000" w:rsidR="00000000" w:rsidRPr="00000000">
          <w:rPr>
            <w:color w:val="1155cc"/>
            <w:u w:val="single"/>
            <w:rtl w:val="0"/>
          </w:rPr>
          <w:t xml:space="preserve">https://www.youtube.com/watch?v=WzbOpYiA0Mg&amp;ab_channel=WELTNachrichtensender</w:t>
        </w:r>
      </w:hyperlink>
      <w:r w:rsidDel="00000000" w:rsidR="00000000" w:rsidRPr="00000000">
        <w:rPr>
          <w:rtl w:val="0"/>
        </w:rPr>
      </w:r>
    </w:p>
    <w:p w:rsidR="00000000" w:rsidDel="00000000" w:rsidP="00000000" w:rsidRDefault="00000000" w:rsidRPr="00000000" w14:paraId="0000004B">
      <w:pPr>
        <w:spacing w:line="276" w:lineRule="auto"/>
        <w:jc w:val="both"/>
        <w:rPr/>
      </w:pPr>
      <w:r w:rsidDel="00000000" w:rsidR="00000000" w:rsidRPr="00000000">
        <w:rPr>
          <w:rtl w:val="0"/>
        </w:rPr>
      </w:r>
    </w:p>
    <w:p w:rsidR="00000000" w:rsidDel="00000000" w:rsidP="00000000" w:rsidRDefault="00000000" w:rsidRPr="00000000" w14:paraId="0000004C">
      <w:pPr>
        <w:spacing w:line="276" w:lineRule="auto"/>
        <w:jc w:val="both"/>
        <w:rPr/>
      </w:pPr>
      <w:r w:rsidDel="00000000" w:rsidR="00000000" w:rsidRPr="00000000">
        <w:rPr>
          <w:rtl w:val="0"/>
        </w:rPr>
      </w:r>
    </w:p>
    <w:p w:rsidR="00000000" w:rsidDel="00000000" w:rsidP="00000000" w:rsidRDefault="00000000" w:rsidRPr="00000000" w14:paraId="0000004D">
      <w:pPr>
        <w:numPr>
          <w:ilvl w:val="0"/>
          <w:numId w:val="2"/>
        </w:numPr>
        <w:spacing w:line="276" w:lineRule="auto"/>
        <w:ind w:left="720" w:hanging="360"/>
        <w:jc w:val="both"/>
      </w:pPr>
      <w:r w:rsidDel="00000000" w:rsidR="00000000" w:rsidRPr="00000000">
        <w:rPr>
          <w:rtl w:val="0"/>
        </w:rPr>
        <w:t xml:space="preserve">Wer kommt gerne in das Dorf und macht sich mit Posen am Ortsschild über den Namen lustig? </w:t>
      </w:r>
      <w:r w:rsidDel="00000000" w:rsidR="00000000" w:rsidRPr="00000000">
        <w:rPr>
          <w:rtl w:val="0"/>
        </w:rPr>
      </w:r>
    </w:p>
    <w:p w:rsidR="00000000" w:rsidDel="00000000" w:rsidP="00000000" w:rsidRDefault="00000000" w:rsidRPr="00000000" w14:paraId="0000004E">
      <w:pPr>
        <w:spacing w:line="276" w:lineRule="auto"/>
        <w:jc w:val="both"/>
        <w:rPr>
          <w:b w:val="1"/>
        </w:rPr>
      </w:pPr>
      <w:r w:rsidDel="00000000" w:rsidR="00000000" w:rsidRPr="00000000">
        <w:rPr>
          <w:rtl w:val="0"/>
        </w:rPr>
      </w:r>
    </w:p>
    <w:p w:rsidR="00000000" w:rsidDel="00000000" w:rsidP="00000000" w:rsidRDefault="00000000" w:rsidRPr="00000000" w14:paraId="0000004F">
      <w:pPr>
        <w:numPr>
          <w:ilvl w:val="0"/>
          <w:numId w:val="2"/>
        </w:numPr>
        <w:spacing w:line="276" w:lineRule="auto"/>
        <w:ind w:left="720" w:hanging="360"/>
        <w:jc w:val="both"/>
        <w:rPr/>
      </w:pPr>
      <w:r w:rsidDel="00000000" w:rsidR="00000000" w:rsidRPr="00000000">
        <w:rPr>
          <w:rtl w:val="0"/>
        </w:rPr>
        <w:t xml:space="preserve">Warum finden die Dorfbewohner dieses Verhalten nicht lustig? </w:t>
      </w:r>
      <w:r w:rsidDel="00000000" w:rsidR="00000000" w:rsidRPr="00000000">
        <w:rPr>
          <w:rtl w:val="0"/>
        </w:rPr>
      </w:r>
    </w:p>
    <w:p w:rsidR="00000000" w:rsidDel="00000000" w:rsidP="00000000" w:rsidRDefault="00000000" w:rsidRPr="00000000" w14:paraId="00000050">
      <w:pPr>
        <w:spacing w:line="276" w:lineRule="auto"/>
        <w:jc w:val="both"/>
        <w:rPr>
          <w:b w:val="1"/>
        </w:rPr>
      </w:pPr>
      <w:r w:rsidDel="00000000" w:rsidR="00000000" w:rsidRPr="00000000">
        <w:rPr>
          <w:rtl w:val="0"/>
        </w:rPr>
      </w:r>
    </w:p>
    <w:p w:rsidR="00000000" w:rsidDel="00000000" w:rsidP="00000000" w:rsidRDefault="00000000" w:rsidRPr="00000000" w14:paraId="00000051">
      <w:pPr>
        <w:numPr>
          <w:ilvl w:val="0"/>
          <w:numId w:val="2"/>
        </w:numPr>
        <w:spacing w:line="276" w:lineRule="auto"/>
        <w:ind w:left="720" w:hanging="360"/>
        <w:jc w:val="both"/>
        <w:rPr>
          <w:u w:val="none"/>
        </w:rPr>
      </w:pPr>
      <w:r w:rsidDel="00000000" w:rsidR="00000000" w:rsidRPr="00000000">
        <w:rPr>
          <w:rtl w:val="0"/>
        </w:rPr>
        <w:t xml:space="preserve">Ab wann heißt der Ort nun “Fugging?</w:t>
      </w:r>
      <w:r w:rsidDel="00000000" w:rsidR="00000000" w:rsidRPr="00000000">
        <w:rPr>
          <w:b w:val="1"/>
          <w:rtl w:val="0"/>
        </w:rPr>
        <w:t xml:space="preserve"> </w:t>
      </w:r>
    </w:p>
    <w:p w:rsidR="00000000" w:rsidDel="00000000" w:rsidP="00000000" w:rsidRDefault="00000000" w:rsidRPr="00000000" w14:paraId="00000052">
      <w:pPr>
        <w:spacing w:line="276" w:lineRule="auto"/>
        <w:jc w:val="both"/>
        <w:rPr/>
      </w:pPr>
      <w:r w:rsidDel="00000000" w:rsidR="00000000" w:rsidRPr="00000000">
        <w:rPr>
          <w:rtl w:val="0"/>
        </w:rPr>
      </w:r>
    </w:p>
    <w:p w:rsidR="00000000" w:rsidDel="00000000" w:rsidP="00000000" w:rsidRDefault="00000000" w:rsidRPr="00000000" w14:paraId="00000053">
      <w:pPr>
        <w:spacing w:line="276" w:lineRule="auto"/>
        <w:jc w:val="both"/>
        <w:rPr/>
      </w:pPr>
      <w:r w:rsidDel="00000000" w:rsidR="00000000" w:rsidRPr="00000000">
        <w:rPr>
          <w:rtl w:val="0"/>
        </w:rPr>
        <w:t xml:space="preserve">Wie denkt ihr über diese Änderung? Über das Thema wird in Österreich viel in den Nachrichten berichtet. Gerade ist etwa ein altes “Fucking”-Ortsschild im Internet für rund 2500 Euro verkauft worden. </w:t>
      </w:r>
    </w:p>
    <w:p w:rsidR="00000000" w:rsidDel="00000000" w:rsidP="00000000" w:rsidRDefault="00000000" w:rsidRPr="00000000" w14:paraId="00000054">
      <w:pPr>
        <w:spacing w:line="276" w:lineRule="auto"/>
        <w:jc w:val="both"/>
        <w:rPr/>
      </w:pPr>
      <w:r w:rsidDel="00000000" w:rsidR="00000000" w:rsidRPr="00000000">
        <w:rPr>
          <w:rtl w:val="0"/>
        </w:rPr>
      </w:r>
    </w:p>
    <w:p w:rsidR="00000000" w:rsidDel="00000000" w:rsidP="00000000" w:rsidRDefault="00000000" w:rsidRPr="00000000" w14:paraId="00000055">
      <w:pPr>
        <w:numPr>
          <w:ilvl w:val="0"/>
          <w:numId w:val="2"/>
        </w:numPr>
        <w:spacing w:line="276" w:lineRule="auto"/>
        <w:ind w:left="720" w:hanging="360"/>
        <w:jc w:val="both"/>
      </w:pPr>
      <w:r w:rsidDel="00000000" w:rsidR="00000000" w:rsidRPr="00000000">
        <w:rPr>
          <w:rtl w:val="0"/>
        </w:rPr>
        <w:t xml:space="preserve">Wie findet ihr die Umbenennung des Ortes? </w:t>
      </w:r>
    </w:p>
    <w:p w:rsidR="00000000" w:rsidDel="00000000" w:rsidP="00000000" w:rsidRDefault="00000000" w:rsidRPr="00000000" w14:paraId="00000056">
      <w:pPr>
        <w:spacing w:line="276" w:lineRule="auto"/>
        <w:ind w:left="720" w:firstLine="0"/>
        <w:jc w:val="both"/>
        <w:rPr/>
      </w:pPr>
      <w:r w:rsidDel="00000000" w:rsidR="00000000" w:rsidRPr="00000000">
        <w:rPr>
          <w:rtl w:val="0"/>
        </w:rPr>
      </w:r>
    </w:p>
    <w:p w:rsidR="00000000" w:rsidDel="00000000" w:rsidP="00000000" w:rsidRDefault="00000000" w:rsidRPr="00000000" w14:paraId="00000057">
      <w:pPr>
        <w:numPr>
          <w:ilvl w:val="0"/>
          <w:numId w:val="2"/>
        </w:numPr>
        <w:spacing w:line="276" w:lineRule="auto"/>
        <w:ind w:left="720" w:hanging="360"/>
        <w:jc w:val="both"/>
        <w:rPr>
          <w:u w:val="none"/>
        </w:rPr>
      </w:pPr>
      <w:r w:rsidDel="00000000" w:rsidR="00000000" w:rsidRPr="00000000">
        <w:rPr>
          <w:rtl w:val="0"/>
        </w:rPr>
        <w:t xml:space="preserve">Würde ihr es selbst lustig finden, in einem Ort mit einem solchen Namen zu wohnen? </w:t>
      </w:r>
      <w:r w:rsidDel="00000000" w:rsidR="00000000" w:rsidRPr="00000000">
        <w:rPr>
          <w:rtl w:val="0"/>
        </w:rPr>
      </w:r>
    </w:p>
    <w:p w:rsidR="00000000" w:rsidDel="00000000" w:rsidP="00000000" w:rsidRDefault="00000000" w:rsidRPr="00000000" w14:paraId="00000058">
      <w:pPr>
        <w:spacing w:line="276" w:lineRule="auto"/>
        <w:ind w:left="720" w:firstLine="0"/>
        <w:jc w:val="both"/>
        <w:rPr>
          <w:b w:val="1"/>
        </w:rPr>
      </w:pPr>
      <w:r w:rsidDel="00000000" w:rsidR="00000000" w:rsidRPr="00000000">
        <w:rPr>
          <w:rtl w:val="0"/>
        </w:rPr>
      </w:r>
    </w:p>
    <w:p w:rsidR="00000000" w:rsidDel="00000000" w:rsidP="00000000" w:rsidRDefault="00000000" w:rsidRPr="00000000" w14:paraId="00000059">
      <w:pPr>
        <w:spacing w:line="276" w:lineRule="auto"/>
        <w:jc w:val="both"/>
        <w:rPr>
          <w:b w:val="1"/>
        </w:rPr>
      </w:pPr>
      <w:r w:rsidDel="00000000" w:rsidR="00000000" w:rsidRPr="00000000">
        <w:rPr>
          <w:rtl w:val="0"/>
        </w:rPr>
      </w:r>
    </w:p>
    <w:p w:rsidR="00000000" w:rsidDel="00000000" w:rsidP="00000000" w:rsidRDefault="00000000" w:rsidRPr="00000000" w14:paraId="0000005A">
      <w:pPr>
        <w:spacing w:line="276" w:lineRule="auto"/>
        <w:jc w:val="both"/>
        <w:rPr/>
      </w:pPr>
      <w:r w:rsidDel="00000000" w:rsidR="00000000" w:rsidRPr="00000000">
        <w:rPr>
          <w:rtl w:val="0"/>
        </w:rPr>
        <w:t xml:space="preserve">Die folgenden Redemittel helfen euch dabei:</w:t>
      </w:r>
    </w:p>
    <w:p w:rsidR="00000000" w:rsidDel="00000000" w:rsidP="00000000" w:rsidRDefault="00000000" w:rsidRPr="00000000" w14:paraId="0000005B">
      <w:pPr>
        <w:spacing w:line="276" w:lineRule="auto"/>
        <w:jc w:val="both"/>
        <w:rPr/>
      </w:pPr>
      <w:r w:rsidDel="00000000" w:rsidR="00000000" w:rsidRPr="00000000">
        <w:rPr>
          <w:rtl w:val="0"/>
        </w:rPr>
      </w:r>
    </w:p>
    <w:p w:rsidR="00000000" w:rsidDel="00000000" w:rsidP="00000000" w:rsidRDefault="00000000" w:rsidRPr="00000000" w14:paraId="0000005C">
      <w:pPr>
        <w:spacing w:line="276" w:lineRule="auto"/>
        <w:jc w:val="both"/>
        <w:rPr>
          <w:i w:val="1"/>
        </w:rPr>
      </w:pPr>
      <w:r w:rsidDel="00000000" w:rsidR="00000000" w:rsidRPr="00000000">
        <w:rPr>
          <w:i w:val="1"/>
          <w:rtl w:val="0"/>
        </w:rPr>
        <w:t xml:space="preserve">Ich finde das (nicht) lustig, weil …</w:t>
      </w:r>
    </w:p>
    <w:p w:rsidR="00000000" w:rsidDel="00000000" w:rsidP="00000000" w:rsidRDefault="00000000" w:rsidRPr="00000000" w14:paraId="0000005D">
      <w:pPr>
        <w:spacing w:line="276" w:lineRule="auto"/>
        <w:jc w:val="both"/>
        <w:rPr>
          <w:i w:val="1"/>
        </w:rPr>
      </w:pPr>
      <w:r w:rsidDel="00000000" w:rsidR="00000000" w:rsidRPr="00000000">
        <w:rPr>
          <w:i w:val="1"/>
          <w:rtl w:val="0"/>
        </w:rPr>
        <w:t xml:space="preserve">Das ist (nicht) wichtig, da ...</w:t>
      </w:r>
    </w:p>
    <w:p w:rsidR="00000000" w:rsidDel="00000000" w:rsidP="00000000" w:rsidRDefault="00000000" w:rsidRPr="00000000" w14:paraId="0000005E">
      <w:pPr>
        <w:spacing w:line="276" w:lineRule="auto"/>
        <w:jc w:val="both"/>
        <w:rPr>
          <w:i w:val="1"/>
        </w:rPr>
      </w:pPr>
      <w:r w:rsidDel="00000000" w:rsidR="00000000" w:rsidRPr="00000000">
        <w:rPr>
          <w:i w:val="1"/>
          <w:rtl w:val="0"/>
        </w:rPr>
        <w:t xml:space="preserve">Meiner Meinung nach ist das gut, weil …</w:t>
      </w:r>
    </w:p>
    <w:p w:rsidR="00000000" w:rsidDel="00000000" w:rsidP="00000000" w:rsidRDefault="00000000" w:rsidRPr="00000000" w14:paraId="0000005F">
      <w:pPr>
        <w:spacing w:line="276" w:lineRule="auto"/>
        <w:jc w:val="both"/>
        <w:rPr>
          <w:i w:val="1"/>
        </w:rPr>
      </w:pPr>
      <w:r w:rsidDel="00000000" w:rsidR="00000000" w:rsidRPr="00000000">
        <w:rPr>
          <w:rtl w:val="0"/>
        </w:rPr>
      </w:r>
    </w:p>
    <w:p w:rsidR="00000000" w:rsidDel="00000000" w:rsidP="00000000" w:rsidRDefault="00000000" w:rsidRPr="00000000" w14:paraId="00000060">
      <w:pPr>
        <w:spacing w:line="276" w:lineRule="auto"/>
        <w:jc w:val="both"/>
        <w:rPr>
          <w:color w:val="ff0000"/>
        </w:rPr>
      </w:pPr>
      <w:r w:rsidDel="00000000" w:rsidR="00000000" w:rsidRPr="00000000">
        <w:rPr>
          <w:rtl w:val="0"/>
        </w:rPr>
      </w:r>
    </w:p>
    <w:p w:rsidR="00000000" w:rsidDel="00000000" w:rsidP="00000000" w:rsidRDefault="00000000" w:rsidRPr="00000000" w14:paraId="00000061">
      <w:pPr>
        <w:spacing w:line="276" w:lineRule="auto"/>
        <w:jc w:val="both"/>
        <w:rPr>
          <w:b w:val="1"/>
          <w:sz w:val="28"/>
          <w:szCs w:val="28"/>
        </w:rPr>
      </w:pPr>
      <w:r w:rsidDel="00000000" w:rsidR="00000000" w:rsidRPr="00000000">
        <w:rPr>
          <w:b w:val="1"/>
          <w:sz w:val="28"/>
          <w:szCs w:val="28"/>
          <w:rtl w:val="0"/>
        </w:rPr>
        <w:t xml:space="preserve">3. Mach dein eigenes Telefonalphabet</w:t>
      </w:r>
    </w:p>
    <w:p w:rsidR="00000000" w:rsidDel="00000000" w:rsidP="00000000" w:rsidRDefault="00000000" w:rsidRPr="00000000" w14:paraId="00000062">
      <w:pPr>
        <w:spacing w:line="276" w:lineRule="auto"/>
        <w:jc w:val="both"/>
        <w:rPr/>
      </w:pPr>
      <w:r w:rsidDel="00000000" w:rsidR="00000000" w:rsidRPr="00000000">
        <w:rPr>
          <w:rtl w:val="0"/>
        </w:rPr>
      </w:r>
    </w:p>
    <w:p w:rsidR="00000000" w:rsidDel="00000000" w:rsidP="00000000" w:rsidRDefault="00000000" w:rsidRPr="00000000" w14:paraId="00000063">
      <w:pPr>
        <w:spacing w:line="276" w:lineRule="auto"/>
        <w:jc w:val="both"/>
        <w:rPr/>
      </w:pPr>
      <w:r w:rsidDel="00000000" w:rsidR="00000000" w:rsidRPr="00000000">
        <w:rPr>
          <w:rtl w:val="0"/>
        </w:rPr>
        <w:t xml:space="preserve">Nun ist es an euch: Sucht euch aus den folgenden Vorschlägen</w:t>
      </w:r>
      <w:r w:rsidDel="00000000" w:rsidR="00000000" w:rsidRPr="00000000">
        <w:rPr>
          <w:rtl w:val="0"/>
        </w:rPr>
        <w:t xml:space="preserve"> ein oder zwei </w:t>
      </w:r>
      <w:r w:rsidDel="00000000" w:rsidR="00000000" w:rsidRPr="00000000">
        <w:rPr>
          <w:rtl w:val="0"/>
        </w:rPr>
        <w:t xml:space="preserve">Themen aus und macht daraus euer eigenes Alphabet.</w:t>
      </w:r>
    </w:p>
    <w:p w:rsidR="00000000" w:rsidDel="00000000" w:rsidP="00000000" w:rsidRDefault="00000000" w:rsidRPr="00000000" w14:paraId="00000064">
      <w:pPr>
        <w:spacing w:line="276" w:lineRule="auto"/>
        <w:jc w:val="both"/>
        <w:rPr/>
      </w:pPr>
      <w:r w:rsidDel="00000000" w:rsidR="00000000" w:rsidRPr="00000000">
        <w:rPr>
          <w:rtl w:val="0"/>
        </w:rPr>
      </w:r>
    </w:p>
    <w:p w:rsidR="00000000" w:rsidDel="00000000" w:rsidP="00000000" w:rsidRDefault="00000000" w:rsidRPr="00000000" w14:paraId="00000065">
      <w:pPr>
        <w:spacing w:line="276" w:lineRule="auto"/>
        <w:jc w:val="both"/>
        <w:rPr>
          <w:i w:val="1"/>
        </w:rPr>
      </w:pPr>
      <w:r w:rsidDel="00000000" w:rsidR="00000000" w:rsidRPr="00000000">
        <w:rPr>
          <w:i w:val="1"/>
          <w:rtl w:val="0"/>
        </w:rPr>
        <w:t xml:space="preserve">Essen, Musik, Städte/Länder, Dinge, Berufe, Sport, Tiere</w:t>
      </w:r>
    </w:p>
    <w:p w:rsidR="00000000" w:rsidDel="00000000" w:rsidP="00000000" w:rsidRDefault="00000000" w:rsidRPr="00000000" w14:paraId="00000066">
      <w:pPr>
        <w:spacing w:line="276" w:lineRule="auto"/>
        <w:jc w:val="both"/>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7">
      <w:pPr>
        <w:spacing w:line="276" w:lineRule="auto"/>
        <w:jc w:val="both"/>
        <w:rPr/>
      </w:pPr>
      <w:r w:rsidDel="00000000" w:rsidR="00000000" w:rsidRPr="00000000">
        <w:rPr>
          <w:rtl w:val="0"/>
        </w:rPr>
      </w:r>
    </w:p>
    <w:p w:rsidR="00000000" w:rsidDel="00000000" w:rsidP="00000000" w:rsidRDefault="00000000" w:rsidRPr="00000000" w14:paraId="00000068">
      <w:pPr>
        <w:spacing w:line="276" w:lineRule="auto"/>
        <w:jc w:val="both"/>
        <w:rPr/>
      </w:pPr>
      <w:r w:rsidDel="00000000" w:rsidR="00000000" w:rsidRPr="00000000">
        <w:rPr>
          <w:rtl w:val="0"/>
        </w:rPr>
        <w:t xml:space="preserve">A wie _____________________</w:t>
      </w:r>
    </w:p>
    <w:p w:rsidR="00000000" w:rsidDel="00000000" w:rsidP="00000000" w:rsidRDefault="00000000" w:rsidRPr="00000000" w14:paraId="00000069">
      <w:pPr>
        <w:spacing w:line="276" w:lineRule="auto"/>
        <w:jc w:val="both"/>
        <w:rPr/>
      </w:pPr>
      <w:r w:rsidDel="00000000" w:rsidR="00000000" w:rsidRPr="00000000">
        <w:rPr>
          <w:rtl w:val="0"/>
        </w:rPr>
        <w:t xml:space="preserve">B wie _____________________</w:t>
      </w:r>
    </w:p>
    <w:p w:rsidR="00000000" w:rsidDel="00000000" w:rsidP="00000000" w:rsidRDefault="00000000" w:rsidRPr="00000000" w14:paraId="0000006A">
      <w:pPr>
        <w:spacing w:line="276" w:lineRule="auto"/>
        <w:jc w:val="both"/>
        <w:rPr/>
      </w:pPr>
      <w:r w:rsidDel="00000000" w:rsidR="00000000" w:rsidRPr="00000000">
        <w:rPr>
          <w:rtl w:val="0"/>
        </w:rPr>
        <w:t xml:space="preserve">C wie _____________________</w:t>
      </w:r>
    </w:p>
    <w:p w:rsidR="00000000" w:rsidDel="00000000" w:rsidP="00000000" w:rsidRDefault="00000000" w:rsidRPr="00000000" w14:paraId="0000006B">
      <w:pPr>
        <w:spacing w:line="276" w:lineRule="auto"/>
        <w:jc w:val="both"/>
        <w:rPr/>
      </w:pPr>
      <w:r w:rsidDel="00000000" w:rsidR="00000000" w:rsidRPr="00000000">
        <w:rPr>
          <w:rtl w:val="0"/>
        </w:rPr>
        <w:t xml:space="preserve">D wie _____________________</w:t>
      </w:r>
    </w:p>
    <w:p w:rsidR="00000000" w:rsidDel="00000000" w:rsidP="00000000" w:rsidRDefault="00000000" w:rsidRPr="00000000" w14:paraId="0000006C">
      <w:pPr>
        <w:spacing w:line="276" w:lineRule="auto"/>
        <w:jc w:val="both"/>
        <w:rPr/>
      </w:pPr>
      <w:r w:rsidDel="00000000" w:rsidR="00000000" w:rsidRPr="00000000">
        <w:rPr>
          <w:rtl w:val="0"/>
        </w:rPr>
        <w:t xml:space="preserve">E wie _____________________</w:t>
      </w:r>
    </w:p>
    <w:p w:rsidR="00000000" w:rsidDel="00000000" w:rsidP="00000000" w:rsidRDefault="00000000" w:rsidRPr="00000000" w14:paraId="0000006D">
      <w:pPr>
        <w:spacing w:line="276" w:lineRule="auto"/>
        <w:jc w:val="both"/>
        <w:rPr/>
      </w:pPr>
      <w:r w:rsidDel="00000000" w:rsidR="00000000" w:rsidRPr="00000000">
        <w:rPr>
          <w:rtl w:val="0"/>
        </w:rPr>
        <w:t xml:space="preserve">F wie _____________________</w:t>
      </w:r>
    </w:p>
    <w:p w:rsidR="00000000" w:rsidDel="00000000" w:rsidP="00000000" w:rsidRDefault="00000000" w:rsidRPr="00000000" w14:paraId="0000006E">
      <w:pPr>
        <w:spacing w:line="276" w:lineRule="auto"/>
        <w:jc w:val="both"/>
        <w:rPr/>
      </w:pPr>
      <w:r w:rsidDel="00000000" w:rsidR="00000000" w:rsidRPr="00000000">
        <w:rPr>
          <w:rtl w:val="0"/>
        </w:rPr>
        <w:t xml:space="preserve">G wie _____________________</w:t>
      </w:r>
    </w:p>
    <w:p w:rsidR="00000000" w:rsidDel="00000000" w:rsidP="00000000" w:rsidRDefault="00000000" w:rsidRPr="00000000" w14:paraId="0000006F">
      <w:pPr>
        <w:spacing w:line="276" w:lineRule="auto"/>
        <w:jc w:val="both"/>
        <w:rPr/>
      </w:pPr>
      <w:r w:rsidDel="00000000" w:rsidR="00000000" w:rsidRPr="00000000">
        <w:rPr>
          <w:rtl w:val="0"/>
        </w:rPr>
        <w:t xml:space="preserve">H wie _____________________</w:t>
      </w:r>
    </w:p>
    <w:p w:rsidR="00000000" w:rsidDel="00000000" w:rsidP="00000000" w:rsidRDefault="00000000" w:rsidRPr="00000000" w14:paraId="00000070">
      <w:pPr>
        <w:spacing w:line="276" w:lineRule="auto"/>
        <w:jc w:val="both"/>
        <w:rPr/>
      </w:pPr>
      <w:r w:rsidDel="00000000" w:rsidR="00000000" w:rsidRPr="00000000">
        <w:rPr>
          <w:rtl w:val="0"/>
        </w:rPr>
        <w:t xml:space="preserve">I wie _____________________</w:t>
      </w:r>
    </w:p>
    <w:p w:rsidR="00000000" w:rsidDel="00000000" w:rsidP="00000000" w:rsidRDefault="00000000" w:rsidRPr="00000000" w14:paraId="00000071">
      <w:pPr>
        <w:spacing w:line="276" w:lineRule="auto"/>
        <w:jc w:val="both"/>
        <w:rPr/>
      </w:pPr>
      <w:r w:rsidDel="00000000" w:rsidR="00000000" w:rsidRPr="00000000">
        <w:rPr>
          <w:rtl w:val="0"/>
        </w:rPr>
        <w:t xml:space="preserve">J wie _____________________</w:t>
      </w:r>
    </w:p>
    <w:p w:rsidR="00000000" w:rsidDel="00000000" w:rsidP="00000000" w:rsidRDefault="00000000" w:rsidRPr="00000000" w14:paraId="00000072">
      <w:pPr>
        <w:spacing w:line="276" w:lineRule="auto"/>
        <w:jc w:val="both"/>
        <w:rPr/>
      </w:pPr>
      <w:r w:rsidDel="00000000" w:rsidR="00000000" w:rsidRPr="00000000">
        <w:rPr>
          <w:rtl w:val="0"/>
        </w:rPr>
        <w:t xml:space="preserve">K wie _____________________</w:t>
      </w:r>
    </w:p>
    <w:p w:rsidR="00000000" w:rsidDel="00000000" w:rsidP="00000000" w:rsidRDefault="00000000" w:rsidRPr="00000000" w14:paraId="00000073">
      <w:pPr>
        <w:spacing w:line="276" w:lineRule="auto"/>
        <w:jc w:val="both"/>
        <w:rPr/>
      </w:pPr>
      <w:r w:rsidDel="00000000" w:rsidR="00000000" w:rsidRPr="00000000">
        <w:rPr>
          <w:rtl w:val="0"/>
        </w:rPr>
        <w:t xml:space="preserve">L wie _____________________</w:t>
      </w:r>
    </w:p>
    <w:p w:rsidR="00000000" w:rsidDel="00000000" w:rsidP="00000000" w:rsidRDefault="00000000" w:rsidRPr="00000000" w14:paraId="00000074">
      <w:pPr>
        <w:spacing w:line="276" w:lineRule="auto"/>
        <w:jc w:val="both"/>
        <w:rPr/>
      </w:pPr>
      <w:r w:rsidDel="00000000" w:rsidR="00000000" w:rsidRPr="00000000">
        <w:rPr>
          <w:rtl w:val="0"/>
        </w:rPr>
        <w:t xml:space="preserve">M wie _____________________</w:t>
      </w:r>
    </w:p>
    <w:p w:rsidR="00000000" w:rsidDel="00000000" w:rsidP="00000000" w:rsidRDefault="00000000" w:rsidRPr="00000000" w14:paraId="00000075">
      <w:pPr>
        <w:spacing w:line="276" w:lineRule="auto"/>
        <w:jc w:val="both"/>
        <w:rPr/>
      </w:pPr>
      <w:r w:rsidDel="00000000" w:rsidR="00000000" w:rsidRPr="00000000">
        <w:rPr>
          <w:rtl w:val="0"/>
        </w:rPr>
        <w:t xml:space="preserve">N wie _____________________</w:t>
      </w:r>
    </w:p>
    <w:p w:rsidR="00000000" w:rsidDel="00000000" w:rsidP="00000000" w:rsidRDefault="00000000" w:rsidRPr="00000000" w14:paraId="00000076">
      <w:pPr>
        <w:spacing w:line="276" w:lineRule="auto"/>
        <w:jc w:val="both"/>
        <w:rPr/>
      </w:pPr>
      <w:r w:rsidDel="00000000" w:rsidR="00000000" w:rsidRPr="00000000">
        <w:rPr>
          <w:rtl w:val="0"/>
        </w:rPr>
        <w:t xml:space="preserve">O wie _____________________</w:t>
      </w:r>
    </w:p>
    <w:p w:rsidR="00000000" w:rsidDel="00000000" w:rsidP="00000000" w:rsidRDefault="00000000" w:rsidRPr="00000000" w14:paraId="00000077">
      <w:pPr>
        <w:spacing w:line="276" w:lineRule="auto"/>
        <w:jc w:val="both"/>
        <w:rPr/>
      </w:pPr>
      <w:r w:rsidDel="00000000" w:rsidR="00000000" w:rsidRPr="00000000">
        <w:rPr>
          <w:rtl w:val="0"/>
        </w:rPr>
        <w:t xml:space="preserve">P wie _____________________</w:t>
      </w:r>
    </w:p>
    <w:p w:rsidR="00000000" w:rsidDel="00000000" w:rsidP="00000000" w:rsidRDefault="00000000" w:rsidRPr="00000000" w14:paraId="00000078">
      <w:pPr>
        <w:spacing w:line="276" w:lineRule="auto"/>
        <w:jc w:val="both"/>
        <w:rPr/>
      </w:pPr>
      <w:r w:rsidDel="00000000" w:rsidR="00000000" w:rsidRPr="00000000">
        <w:rPr>
          <w:rtl w:val="0"/>
        </w:rPr>
        <w:t xml:space="preserve">Q wie _____________________</w:t>
      </w:r>
    </w:p>
    <w:p w:rsidR="00000000" w:rsidDel="00000000" w:rsidP="00000000" w:rsidRDefault="00000000" w:rsidRPr="00000000" w14:paraId="00000079">
      <w:pPr>
        <w:spacing w:line="276" w:lineRule="auto"/>
        <w:jc w:val="both"/>
        <w:rPr/>
      </w:pPr>
      <w:r w:rsidDel="00000000" w:rsidR="00000000" w:rsidRPr="00000000">
        <w:rPr>
          <w:rtl w:val="0"/>
        </w:rPr>
        <w:t xml:space="preserve">R wie _____________________</w:t>
      </w:r>
    </w:p>
    <w:p w:rsidR="00000000" w:rsidDel="00000000" w:rsidP="00000000" w:rsidRDefault="00000000" w:rsidRPr="00000000" w14:paraId="0000007A">
      <w:pPr>
        <w:spacing w:line="276" w:lineRule="auto"/>
        <w:jc w:val="both"/>
        <w:rPr/>
      </w:pPr>
      <w:r w:rsidDel="00000000" w:rsidR="00000000" w:rsidRPr="00000000">
        <w:rPr>
          <w:rtl w:val="0"/>
        </w:rPr>
        <w:t xml:space="preserve">S wie _____________________</w:t>
      </w:r>
    </w:p>
    <w:p w:rsidR="00000000" w:rsidDel="00000000" w:rsidP="00000000" w:rsidRDefault="00000000" w:rsidRPr="00000000" w14:paraId="0000007B">
      <w:pPr>
        <w:spacing w:line="276" w:lineRule="auto"/>
        <w:jc w:val="both"/>
        <w:rPr/>
      </w:pPr>
      <w:r w:rsidDel="00000000" w:rsidR="00000000" w:rsidRPr="00000000">
        <w:rPr>
          <w:rtl w:val="0"/>
        </w:rPr>
        <w:t xml:space="preserve">T wie _____________________</w:t>
      </w:r>
    </w:p>
    <w:p w:rsidR="00000000" w:rsidDel="00000000" w:rsidP="00000000" w:rsidRDefault="00000000" w:rsidRPr="00000000" w14:paraId="0000007C">
      <w:pPr>
        <w:spacing w:line="276" w:lineRule="auto"/>
        <w:jc w:val="both"/>
        <w:rPr/>
      </w:pPr>
      <w:r w:rsidDel="00000000" w:rsidR="00000000" w:rsidRPr="00000000">
        <w:rPr>
          <w:rtl w:val="0"/>
        </w:rPr>
        <w:t xml:space="preserve">U wie _____________________</w:t>
      </w:r>
    </w:p>
    <w:p w:rsidR="00000000" w:rsidDel="00000000" w:rsidP="00000000" w:rsidRDefault="00000000" w:rsidRPr="00000000" w14:paraId="0000007D">
      <w:pPr>
        <w:spacing w:line="276" w:lineRule="auto"/>
        <w:jc w:val="both"/>
        <w:rPr/>
      </w:pPr>
      <w:r w:rsidDel="00000000" w:rsidR="00000000" w:rsidRPr="00000000">
        <w:rPr>
          <w:rtl w:val="0"/>
        </w:rPr>
        <w:t xml:space="preserve">V wie _____________________</w:t>
      </w:r>
    </w:p>
    <w:p w:rsidR="00000000" w:rsidDel="00000000" w:rsidP="00000000" w:rsidRDefault="00000000" w:rsidRPr="00000000" w14:paraId="0000007E">
      <w:pPr>
        <w:spacing w:line="276" w:lineRule="auto"/>
        <w:jc w:val="both"/>
        <w:rPr/>
      </w:pPr>
      <w:r w:rsidDel="00000000" w:rsidR="00000000" w:rsidRPr="00000000">
        <w:rPr>
          <w:rtl w:val="0"/>
        </w:rPr>
        <w:t xml:space="preserve">W wie ____________________</w:t>
      </w:r>
    </w:p>
    <w:p w:rsidR="00000000" w:rsidDel="00000000" w:rsidP="00000000" w:rsidRDefault="00000000" w:rsidRPr="00000000" w14:paraId="0000007F">
      <w:pPr>
        <w:spacing w:line="276" w:lineRule="auto"/>
        <w:jc w:val="both"/>
        <w:rPr/>
      </w:pPr>
      <w:r w:rsidDel="00000000" w:rsidR="00000000" w:rsidRPr="00000000">
        <w:rPr>
          <w:rtl w:val="0"/>
        </w:rPr>
        <w:t xml:space="preserve">X wie _____________________</w:t>
      </w:r>
    </w:p>
    <w:p w:rsidR="00000000" w:rsidDel="00000000" w:rsidP="00000000" w:rsidRDefault="00000000" w:rsidRPr="00000000" w14:paraId="00000080">
      <w:pPr>
        <w:spacing w:line="276" w:lineRule="auto"/>
        <w:jc w:val="both"/>
        <w:rPr/>
      </w:pPr>
      <w:r w:rsidDel="00000000" w:rsidR="00000000" w:rsidRPr="00000000">
        <w:rPr>
          <w:rtl w:val="0"/>
        </w:rPr>
        <w:t xml:space="preserve">Y wie _____________________</w:t>
      </w:r>
    </w:p>
    <w:p w:rsidR="00000000" w:rsidDel="00000000" w:rsidP="00000000" w:rsidRDefault="00000000" w:rsidRPr="00000000" w14:paraId="00000081">
      <w:pPr>
        <w:spacing w:line="276" w:lineRule="auto"/>
        <w:jc w:val="both"/>
        <w:rPr/>
      </w:pPr>
      <w:r w:rsidDel="00000000" w:rsidR="00000000" w:rsidRPr="00000000">
        <w:rPr>
          <w:rtl w:val="0"/>
        </w:rPr>
        <w:t xml:space="preserve">Z wie _____________________</w:t>
      </w:r>
    </w:p>
    <w:p w:rsidR="00000000" w:rsidDel="00000000" w:rsidP="00000000" w:rsidRDefault="00000000" w:rsidRPr="00000000" w14:paraId="00000082">
      <w:pPr>
        <w:spacing w:line="276" w:lineRule="auto"/>
        <w:jc w:val="both"/>
        <w:rPr/>
      </w:pPr>
      <w:r w:rsidDel="00000000" w:rsidR="00000000" w:rsidRPr="00000000">
        <w:rPr>
          <w:rtl w:val="0"/>
        </w:rPr>
      </w:r>
    </w:p>
    <w:p w:rsidR="00000000" w:rsidDel="00000000" w:rsidP="00000000" w:rsidRDefault="00000000" w:rsidRPr="00000000" w14:paraId="00000083">
      <w:pPr>
        <w:spacing w:line="276" w:lineRule="auto"/>
        <w:jc w:val="both"/>
        <w:rPr/>
      </w:pPr>
      <w:r w:rsidDel="00000000" w:rsidR="00000000" w:rsidRPr="00000000">
        <w:rPr>
          <w:rtl w:val="0"/>
        </w:rPr>
      </w:r>
    </w:p>
    <w:p w:rsidR="00000000" w:rsidDel="00000000" w:rsidP="00000000" w:rsidRDefault="00000000" w:rsidRPr="00000000" w14:paraId="00000084">
      <w:pPr>
        <w:spacing w:line="276" w:lineRule="auto"/>
        <w:jc w:val="both"/>
        <w:rPr/>
      </w:pPr>
      <w:r w:rsidDel="00000000" w:rsidR="00000000" w:rsidRPr="00000000">
        <w:rPr>
          <w:u w:val="single"/>
          <w:rtl w:val="0"/>
        </w:rPr>
        <w:t xml:space="preserve">Zusatzaufgaben:</w:t>
      </w:r>
      <w:r w:rsidDel="00000000" w:rsidR="00000000" w:rsidRPr="00000000">
        <w:rPr>
          <w:rtl w:val="0"/>
        </w:rPr>
      </w:r>
    </w:p>
    <w:p w:rsidR="00000000" w:rsidDel="00000000" w:rsidP="00000000" w:rsidRDefault="00000000" w:rsidRPr="00000000" w14:paraId="00000085">
      <w:pPr>
        <w:spacing w:line="276" w:lineRule="auto"/>
        <w:jc w:val="both"/>
        <w:rPr/>
      </w:pPr>
      <w:r w:rsidDel="00000000" w:rsidR="00000000" w:rsidRPr="00000000">
        <w:rPr>
          <w:rtl w:val="0"/>
        </w:rPr>
      </w:r>
    </w:p>
    <w:p w:rsidR="00000000" w:rsidDel="00000000" w:rsidP="00000000" w:rsidRDefault="00000000" w:rsidRPr="00000000" w14:paraId="00000086">
      <w:pPr>
        <w:numPr>
          <w:ilvl w:val="0"/>
          <w:numId w:val="2"/>
        </w:numPr>
        <w:spacing w:line="276" w:lineRule="auto"/>
        <w:ind w:left="720" w:hanging="360"/>
        <w:jc w:val="both"/>
      </w:pPr>
      <w:r w:rsidDel="00000000" w:rsidR="00000000" w:rsidRPr="00000000">
        <w:rPr>
          <w:rtl w:val="0"/>
        </w:rPr>
        <w:t xml:space="preserve">Buchstabiert euren eigenen Namen mit eurem neuen Alphabet. </w:t>
      </w:r>
    </w:p>
    <w:p w:rsidR="00000000" w:rsidDel="00000000" w:rsidP="00000000" w:rsidRDefault="00000000" w:rsidRPr="00000000" w14:paraId="00000087">
      <w:pPr>
        <w:spacing w:line="276" w:lineRule="auto"/>
        <w:ind w:left="720" w:firstLine="0"/>
        <w:jc w:val="both"/>
        <w:rPr/>
      </w:pPr>
      <w:r w:rsidDel="00000000" w:rsidR="00000000" w:rsidRPr="00000000">
        <w:rPr>
          <w:rtl w:val="0"/>
        </w:rPr>
      </w:r>
    </w:p>
    <w:p w:rsidR="00000000" w:rsidDel="00000000" w:rsidP="00000000" w:rsidRDefault="00000000" w:rsidRPr="00000000" w14:paraId="00000088">
      <w:pPr>
        <w:numPr>
          <w:ilvl w:val="0"/>
          <w:numId w:val="2"/>
        </w:numPr>
        <w:spacing w:line="276" w:lineRule="auto"/>
        <w:ind w:left="720" w:hanging="360"/>
        <w:jc w:val="both"/>
      </w:pPr>
      <w:r w:rsidDel="00000000" w:rsidR="00000000" w:rsidRPr="00000000">
        <w:rPr>
          <w:rtl w:val="0"/>
        </w:rPr>
        <w:t xml:space="preserve">Diktiert eurem Sitznachbarn einen Satz mit eurem neuen Alphabet.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sectPr>
      <w:headerReference r:id="rId12" w:type="default"/>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ind w:left="1440" w:firstLine="72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5388372</wp:posOffset>
          </wp:positionH>
          <wp:positionV relativeFrom="page">
            <wp:posOffset>-38099</wp:posOffset>
          </wp:positionV>
          <wp:extent cx="2066925" cy="113347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66925" cy="1133475"/>
                  </a:xfrm>
                  <a:prstGeom prst="rect"/>
                  <a:ln/>
                </pic:spPr>
              </pic:pic>
            </a:graphicData>
          </a:graphic>
        </wp:anchor>
      </w:drawing>
    </w:r>
    <w:r w:rsidDel="00000000" w:rsidR="00000000" w:rsidRPr="00000000">
      <w:rPr>
        <w:rtl w:val="0"/>
      </w:rPr>
      <w:t xml:space="preserve">Frühstücksei Woche 50: Arbeitsblatt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0292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WzbOpYiA0Mg&amp;ab_channel=WELTNachrichtensender" TargetMode="External"/><Relationship Id="rId10" Type="http://schemas.openxmlformats.org/officeDocument/2006/relationships/image" Target="media/image1.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n.de/de" TargetMode="External"/><Relationship Id="rId5" Type="http://schemas.openxmlformats.org/officeDocument/2006/relationships/styles" Target="styles.xml"/><Relationship Id="rId6" Type="http://schemas.openxmlformats.org/officeDocument/2006/relationships/hyperlink" Target="https://duitslandinstituut.nl/artikelen/?categorie=fruhstucksei" TargetMode="External"/><Relationship Id="rId7" Type="http://schemas.openxmlformats.org/officeDocument/2006/relationships/hyperlink" Target="https://duitslandinstituut.nl/medewerker/314/onderwijsafdeling"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